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6A3" w:rsidRPr="009756A3" w:rsidRDefault="009756A3" w:rsidP="009756A3">
      <w:pPr>
        <w:ind w:firstLine="540"/>
        <w:jc w:val="center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FIȘA MĂSURII M5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Denumirea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măsurii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: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Facilitarea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CODUL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Măsurii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: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M5 / 6A</w:t>
      </w: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Tipul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măsurii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:   </w:t>
      </w:r>
      <w:proofErr w:type="gram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X  INVESTIȚII</w:t>
      </w:r>
      <w:proofErr w:type="gram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                        </w:t>
      </w:r>
      <w:proofErr w:type="gram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□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</w:t>
      </w:r>
      <w:proofErr w:type="gram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                        □ SPRIJIN FORFETAR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  <w:u w:val="thick"/>
        </w:rPr>
      </w:pPr>
      <w:bookmarkStart w:id="0" w:name="_GoBack"/>
      <w:bookmarkEnd w:id="0"/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1.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Descrierea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generală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măsurii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inclusiv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logicii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intervenție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acesteia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și 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contribuției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prioritățile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strategiei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, la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domeniile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intervenție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, la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obiectivele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transversale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și 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complementarității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alte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măsuri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din SDL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Oportunităţile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angajare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Regiunea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Rediu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Prăjeni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sunt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reduse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sectorul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Populaţia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depinde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principal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activităţile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acestea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oferindu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-le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condiții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viață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subzistență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Decalajul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dintre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 şi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cel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urban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redat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nivelul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scăzut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şi de rata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angajare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Nevoia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obținerii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suplimentare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populaţia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ocupată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agricultura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subzistență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semisubzistență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absolut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necesară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mai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ales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contextul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tendinței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depopulare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Totodată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nevoia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stimulare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antreprenoriatului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ridicată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rezonanță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nevoia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creștere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valorificării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potențialului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comunităților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perspectiva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pesiajului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culturii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tradiționale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dar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resurselor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locale.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afacerilor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scară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către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fermieri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alții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domenii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contribui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obținerea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suplimentare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menținerea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populației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Scopul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acordat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Masura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M5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stimula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afaceri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contribuind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astfel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creşterea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numărului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activităţi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desfăşurate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zonele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precum şi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activităţilor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existente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conducă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creşterea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populaţiei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ale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fermierilor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membrilor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gospodariilor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practicarea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vederea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cresterii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alternative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ocupationale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Obiectiv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(e) de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dezvoltare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rurală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care </w:t>
      </w:r>
      <w:proofErr w:type="spellStart"/>
      <w:proofErr w:type="gram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contribuie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Măsura</w:t>
      </w:r>
      <w:proofErr w:type="spellEnd"/>
      <w:proofErr w:type="gram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M5, conform Reg. (UE)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1305/2013, art. 4.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: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obținerea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unei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dezvoltări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teritoriale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echilibrate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comunităților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inclusiv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menținerea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Obiectivele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specifice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ale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M5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sunt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: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Creșterea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numărului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spațiul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afacerilor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scară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către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fermieri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nu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numai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domenii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zonelor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populaţie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şi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alte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activităţi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obținerea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suplimentare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Menținerea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populației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Creșterea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valorii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adăugate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de </w:t>
      </w:r>
      <w:proofErr w:type="spellStart"/>
      <w:proofErr w:type="gram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turism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;</w:t>
      </w:r>
      <w:proofErr w:type="gramEnd"/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lastRenderedPageBreak/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Incurajarea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menținerii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meșteșugărești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tradiționale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contribuie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prioritatea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P6</w:t>
      </w:r>
      <w:r w:rsidRPr="009756A3">
        <w:rPr>
          <w:rFonts w:ascii="Trebuchet MS" w:eastAsia="Trebuchet MS" w:hAnsi="Trebuchet MS" w:cs="Trebuchet MS"/>
          <w:bCs/>
          <w:sz w:val="24"/>
          <w:szCs w:val="24"/>
        </w:rPr>
        <w:t>: „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Promovarea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incluziunii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sociale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reducerii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sărăciei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zonele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”, conform art. 5, (6) din Reg. (UE)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 1305/2013.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corespunde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obiectivelor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art. 19</w:t>
      </w: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(1), (b)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Titlul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III: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Reg. (UE)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 1305/2013 „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investitii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”.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contribuie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Domeniul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intervenție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: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6A)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Facilitarea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înființării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precum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conform art. 5, Reg. (UE)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1305/2013).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contribuie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obiectivele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transversale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legate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inovare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protecția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atenuarea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schimbărilor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climatice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adaptarea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acestea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conformitate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proofErr w:type="gram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prevederile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 art.</w:t>
      </w:r>
      <w:proofErr w:type="gram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5 din Reg. (UE)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 1305/2013.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Complementaritatea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alte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SDL: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M1 (DI: 1C)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Sinergia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alte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SDL: </w:t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M5 (DI: 6B), M7 (DI: 6B), M8 (DI: 6B), M9 (DI: 6C).</w:t>
      </w:r>
    </w:p>
    <w:p w:rsidR="009756A3" w:rsidRPr="009756A3" w:rsidRDefault="009756A3" w:rsidP="009756A3">
      <w:pPr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9756A3" w:rsidRPr="009756A3" w:rsidRDefault="009756A3" w:rsidP="009756A3">
      <w:pPr>
        <w:spacing w:before="32" w:line="276" w:lineRule="auto"/>
        <w:ind w:left="720"/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sz w:val="24"/>
          <w:szCs w:val="24"/>
        </w:rPr>
        <w:t xml:space="preserve">2. </w:t>
      </w:r>
      <w:r w:rsidRPr="009756A3">
        <w:rPr>
          <w:rFonts w:ascii="Trebuchet MS" w:eastAsia="Trebuchet MS" w:hAnsi="Trebuchet MS" w:cs="Trebuchet MS"/>
          <w:b/>
          <w:spacing w:val="17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z w:val="24"/>
          <w:szCs w:val="24"/>
        </w:rPr>
        <w:t>Va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l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oa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r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ea</w:t>
      </w:r>
      <w:proofErr w:type="spellEnd"/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z w:val="24"/>
          <w:szCs w:val="24"/>
        </w:rPr>
        <w:t>a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d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ă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u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ga</w:t>
      </w:r>
      <w:r w:rsidRPr="009756A3">
        <w:rPr>
          <w:rFonts w:ascii="Trebuchet MS" w:eastAsia="Trebuchet MS" w:hAnsi="Trebuchet MS" w:cs="Trebuchet MS"/>
          <w:b/>
          <w:spacing w:val="-2"/>
          <w:sz w:val="24"/>
          <w:szCs w:val="24"/>
        </w:rPr>
        <w:t>t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ă</w:t>
      </w:r>
      <w:proofErr w:type="spellEnd"/>
      <w:r w:rsidRPr="009756A3">
        <w:rPr>
          <w:rFonts w:ascii="Trebuchet MS" w:eastAsia="Trebuchet MS" w:hAnsi="Trebuchet MS" w:cs="Trebuchet MS"/>
          <w:b/>
          <w:spacing w:val="-2"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 xml:space="preserve">a </w:t>
      </w:r>
      <w:proofErr w:type="spellStart"/>
      <w:r w:rsidRPr="009756A3">
        <w:rPr>
          <w:rFonts w:ascii="Trebuchet MS" w:eastAsia="Trebuchet MS" w:hAnsi="Trebuchet MS" w:cs="Trebuchet MS"/>
          <w:b/>
          <w:sz w:val="24"/>
          <w:szCs w:val="24"/>
        </w:rPr>
        <w:t>m</w:t>
      </w:r>
      <w:r w:rsidRPr="009756A3">
        <w:rPr>
          <w:rFonts w:ascii="Trebuchet MS" w:eastAsia="Trebuchet MS" w:hAnsi="Trebuchet MS" w:cs="Trebuchet MS"/>
          <w:b/>
          <w:spacing w:val="-2"/>
          <w:sz w:val="24"/>
          <w:szCs w:val="24"/>
        </w:rPr>
        <w:t>ă</w:t>
      </w:r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>s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uri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i</w:t>
      </w:r>
      <w:proofErr w:type="spellEnd"/>
    </w:p>
    <w:p w:rsidR="009756A3" w:rsidRPr="009756A3" w:rsidRDefault="009756A3" w:rsidP="009756A3">
      <w:pPr>
        <w:spacing w:line="276" w:lineRule="auto"/>
        <w:jc w:val="both"/>
        <w:rPr>
          <w:rFonts w:ascii="Trebuchet MS" w:eastAsia="Calibri" w:hAnsi="Trebuchet MS"/>
          <w:sz w:val="24"/>
          <w:szCs w:val="24"/>
        </w:rPr>
      </w:pPr>
      <w:r w:rsidRPr="009756A3">
        <w:rPr>
          <w:rFonts w:ascii="Trebuchet MS" w:eastAsia="Calibri" w:hAnsi="Trebuchet MS"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consolidarea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identității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locale și a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profilului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local;</w:t>
      </w:r>
    </w:p>
    <w:p w:rsidR="009756A3" w:rsidRPr="009756A3" w:rsidRDefault="009756A3" w:rsidP="009756A3">
      <w:pPr>
        <w:spacing w:line="276" w:lineRule="auto"/>
        <w:jc w:val="both"/>
        <w:rPr>
          <w:rFonts w:ascii="Trebuchet MS" w:eastAsia="Calibri" w:hAnsi="Trebuchet MS"/>
          <w:sz w:val="24"/>
          <w:szCs w:val="24"/>
        </w:rPr>
      </w:pPr>
      <w:r w:rsidRPr="009756A3">
        <w:rPr>
          <w:rFonts w:ascii="Trebuchet MS" w:eastAsia="Calibri" w:hAnsi="Trebuchet MS"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cresterea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calității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vieții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și a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atractivității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zonei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locale;</w:t>
      </w:r>
    </w:p>
    <w:p w:rsidR="009756A3" w:rsidRPr="009756A3" w:rsidRDefault="009756A3" w:rsidP="009756A3">
      <w:pPr>
        <w:autoSpaceDE w:val="0"/>
        <w:autoSpaceDN w:val="0"/>
        <w:adjustRightInd w:val="0"/>
        <w:spacing w:line="276" w:lineRule="auto"/>
        <w:jc w:val="both"/>
        <w:rPr>
          <w:rFonts w:ascii="Trebuchet MS" w:eastAsia="Calibri" w:hAnsi="Trebuchet MS" w:cs="Trebuchet MS"/>
          <w:color w:val="000000"/>
          <w:sz w:val="24"/>
          <w:szCs w:val="24"/>
          <w:lang w:val="ro-RO"/>
        </w:rPr>
      </w:pPr>
      <w:r w:rsidRPr="009756A3">
        <w:rPr>
          <w:rFonts w:ascii="Trebuchet MS" w:eastAsia="Calibri" w:hAnsi="Trebuchet MS" w:cs="Trebuchet MS"/>
          <w:color w:val="000000"/>
          <w:sz w:val="24"/>
          <w:szCs w:val="24"/>
          <w:lang w:val="ro-RO"/>
        </w:rPr>
        <w:t xml:space="preserve">- creșterea accesului la locuri de muncă, </w:t>
      </w:r>
      <w:proofErr w:type="spellStart"/>
      <w:r w:rsidRPr="009756A3">
        <w:rPr>
          <w:rFonts w:ascii="Trebuchet MS" w:eastAsia="Calibri" w:hAnsi="Trebuchet MS" w:cs="Trebuchet MS"/>
          <w:color w:val="000000"/>
          <w:sz w:val="24"/>
          <w:szCs w:val="24"/>
          <w:lang w:val="ro-RO"/>
        </w:rPr>
        <w:t>antreprenoriat</w:t>
      </w:r>
      <w:proofErr w:type="spellEnd"/>
      <w:r w:rsidRPr="009756A3">
        <w:rPr>
          <w:rFonts w:ascii="Trebuchet MS" w:eastAsia="Calibri" w:hAnsi="Trebuchet MS" w:cs="Trebuchet MS"/>
          <w:color w:val="000000"/>
          <w:sz w:val="24"/>
          <w:szCs w:val="24"/>
          <w:lang w:val="ro-RO"/>
        </w:rPr>
        <w:t>, sănătate, educație, cultură, generare de venituri alternative;</w:t>
      </w:r>
    </w:p>
    <w:p w:rsidR="009756A3" w:rsidRPr="009756A3" w:rsidRDefault="009756A3" w:rsidP="009756A3">
      <w:pPr>
        <w:spacing w:line="276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 w:rsidRPr="009756A3">
        <w:rPr>
          <w:rFonts w:ascii="Trebuchet MS" w:eastAsia="Calibri" w:hAnsi="Trebuchet MS"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stimularea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inovării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>.</w:t>
      </w:r>
    </w:p>
    <w:p w:rsidR="009756A3" w:rsidRPr="009756A3" w:rsidRDefault="009756A3" w:rsidP="009756A3">
      <w:pPr>
        <w:spacing w:line="276" w:lineRule="auto"/>
        <w:ind w:left="604"/>
        <w:jc w:val="both"/>
        <w:rPr>
          <w:rFonts w:ascii="Trebuchet MS" w:eastAsia="Trebuchet MS" w:hAnsi="Trebuchet MS" w:cs="Trebuchet MS"/>
          <w:b/>
          <w:sz w:val="24"/>
          <w:szCs w:val="24"/>
        </w:rPr>
      </w:pPr>
    </w:p>
    <w:p w:rsidR="009756A3" w:rsidRPr="009756A3" w:rsidRDefault="009756A3" w:rsidP="009756A3">
      <w:pPr>
        <w:spacing w:line="276" w:lineRule="auto"/>
        <w:ind w:left="604"/>
        <w:jc w:val="both"/>
        <w:rPr>
          <w:rFonts w:ascii="Trebuchet MS" w:eastAsia="Trebuchet MS" w:hAnsi="Trebuchet MS" w:cs="Trebuchet MS"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sz w:val="24"/>
          <w:szCs w:val="24"/>
        </w:rPr>
        <w:t xml:space="preserve">3. </w:t>
      </w:r>
      <w:r w:rsidRPr="009756A3">
        <w:rPr>
          <w:rFonts w:ascii="Trebuchet MS" w:eastAsia="Trebuchet MS" w:hAnsi="Trebuchet MS" w:cs="Trebuchet MS"/>
          <w:b/>
          <w:spacing w:val="17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Tri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m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it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eri</w:t>
      </w:r>
      <w:proofErr w:type="spellEnd"/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 xml:space="preserve">la </w:t>
      </w:r>
      <w:proofErr w:type="spellStart"/>
      <w:r w:rsidRPr="009756A3">
        <w:rPr>
          <w:rFonts w:ascii="Trebuchet MS" w:eastAsia="Trebuchet MS" w:hAnsi="Trebuchet MS" w:cs="Trebuchet MS"/>
          <w:b/>
          <w:sz w:val="24"/>
          <w:szCs w:val="24"/>
        </w:rPr>
        <w:t>al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t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</w:t>
      </w:r>
      <w:proofErr w:type="spellEnd"/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z w:val="24"/>
          <w:szCs w:val="24"/>
        </w:rPr>
        <w:t>ac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t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</w:t>
      </w:r>
      <w:proofErr w:type="spellEnd"/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l</w:t>
      </w:r>
      <w:r w:rsidRPr="009756A3">
        <w:rPr>
          <w:rFonts w:ascii="Trebuchet MS" w:eastAsia="Trebuchet MS" w:hAnsi="Trebuchet MS" w:cs="Trebuchet MS"/>
          <w:b/>
          <w:spacing w:val="-2"/>
          <w:sz w:val="24"/>
          <w:szCs w:val="24"/>
        </w:rPr>
        <w:t>e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g</w:t>
      </w:r>
      <w:r w:rsidRPr="009756A3">
        <w:rPr>
          <w:rFonts w:ascii="Trebuchet MS" w:eastAsia="Trebuchet MS" w:hAnsi="Trebuchet MS" w:cs="Trebuchet MS"/>
          <w:b/>
          <w:spacing w:val="-2"/>
          <w:sz w:val="24"/>
          <w:szCs w:val="24"/>
        </w:rPr>
        <w:t>i</w:t>
      </w:r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>s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la</w:t>
      </w:r>
      <w:r w:rsidRPr="009756A3">
        <w:rPr>
          <w:rFonts w:ascii="Trebuchet MS" w:eastAsia="Trebuchet MS" w:hAnsi="Trebuchet MS" w:cs="Trebuchet MS"/>
          <w:b/>
          <w:spacing w:val="-2"/>
          <w:sz w:val="24"/>
          <w:szCs w:val="24"/>
        </w:rPr>
        <w:t>t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i</w:t>
      </w:r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>v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</w:t>
      </w:r>
    </w:p>
    <w:p w:rsidR="009756A3" w:rsidRPr="009756A3" w:rsidRDefault="009756A3" w:rsidP="009756A3">
      <w:pPr>
        <w:tabs>
          <w:tab w:val="left" w:pos="270"/>
        </w:tabs>
        <w:spacing w:line="276" w:lineRule="auto"/>
        <w:contextualSpacing/>
        <w:jc w:val="both"/>
        <w:rPr>
          <w:rFonts w:ascii="Trebuchet MS" w:eastAsia="Calibri" w:hAnsi="Trebuchet MS"/>
          <w:sz w:val="24"/>
          <w:szCs w:val="24"/>
          <w:lang w:val="ro-RO"/>
        </w:rPr>
      </w:pPr>
      <w:r w:rsidRPr="009756A3">
        <w:rPr>
          <w:rFonts w:ascii="Trebuchet MS" w:eastAsia="Calibri" w:hAnsi="Trebuchet MS"/>
          <w:sz w:val="24"/>
          <w:szCs w:val="24"/>
        </w:rPr>
        <w:t>-</w:t>
      </w:r>
      <w:r w:rsidRPr="009756A3">
        <w:rPr>
          <w:rFonts w:ascii="Trebuchet MS" w:eastAsia="Calibri" w:hAnsi="Trebuchet MS"/>
          <w:sz w:val="24"/>
          <w:szCs w:val="24"/>
        </w:rPr>
        <w:tab/>
        <w:t xml:space="preserve">Legislaţia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naţională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incidenţă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în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domeniile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activităţilor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neagricole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prevăzută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în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Ghidul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solicitantului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pentru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participarea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selecţia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SDL</w:t>
      </w:r>
      <w:r w:rsidRPr="009756A3">
        <w:rPr>
          <w:rFonts w:ascii="Trebuchet MS" w:eastAsia="Calibri" w:hAnsi="Trebuchet MS"/>
          <w:sz w:val="24"/>
          <w:szCs w:val="24"/>
          <w:lang w:val="ro-RO"/>
        </w:rPr>
        <w:t>;</w:t>
      </w:r>
    </w:p>
    <w:p w:rsidR="009756A3" w:rsidRPr="009756A3" w:rsidRDefault="009756A3" w:rsidP="009756A3">
      <w:pPr>
        <w:tabs>
          <w:tab w:val="left" w:pos="270"/>
        </w:tabs>
        <w:spacing w:after="160" w:line="276" w:lineRule="auto"/>
        <w:contextualSpacing/>
        <w:jc w:val="both"/>
        <w:rPr>
          <w:rFonts w:ascii="Trebuchet MS" w:eastAsia="Calibri" w:hAnsi="Trebuchet MS"/>
          <w:sz w:val="24"/>
          <w:szCs w:val="24"/>
          <w:lang w:val="ro-RO"/>
        </w:rPr>
      </w:pPr>
      <w:r w:rsidRPr="009756A3">
        <w:rPr>
          <w:rFonts w:ascii="Trebuchet MS" w:eastAsia="Calibri" w:hAnsi="Trebuchet MS"/>
          <w:sz w:val="24"/>
          <w:szCs w:val="24"/>
        </w:rPr>
        <w:t>-</w:t>
      </w:r>
      <w:r w:rsidRPr="009756A3">
        <w:rPr>
          <w:rFonts w:ascii="Trebuchet MS" w:eastAsia="Calibri" w:hAnsi="Trebuchet MS"/>
          <w:sz w:val="24"/>
          <w:szCs w:val="24"/>
        </w:rPr>
        <w:tab/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Fişa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Măsurii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6 din PNDR 2014-2020</w:t>
      </w:r>
      <w:r w:rsidRPr="009756A3">
        <w:rPr>
          <w:rFonts w:ascii="Trebuchet MS" w:eastAsia="Calibri" w:hAnsi="Trebuchet MS"/>
          <w:sz w:val="24"/>
          <w:szCs w:val="24"/>
          <w:lang w:val="ro-RO"/>
        </w:rPr>
        <w:t>;</w:t>
      </w:r>
    </w:p>
    <w:p w:rsidR="009756A3" w:rsidRPr="009756A3" w:rsidRDefault="009756A3" w:rsidP="009756A3">
      <w:pPr>
        <w:tabs>
          <w:tab w:val="left" w:pos="270"/>
        </w:tabs>
        <w:spacing w:line="276" w:lineRule="auto"/>
        <w:contextualSpacing/>
        <w:jc w:val="both"/>
        <w:rPr>
          <w:rFonts w:ascii="Trebuchet MS" w:eastAsia="Calibri" w:hAnsi="Trebuchet MS"/>
          <w:sz w:val="24"/>
          <w:szCs w:val="24"/>
          <w:lang w:val="ro-RO"/>
        </w:rPr>
      </w:pPr>
      <w:r w:rsidRPr="009756A3">
        <w:rPr>
          <w:rFonts w:ascii="Trebuchet MS" w:eastAsia="Calibri" w:hAnsi="Trebuchet MS"/>
          <w:sz w:val="24"/>
          <w:szCs w:val="24"/>
        </w:rPr>
        <w:t>-</w:t>
      </w:r>
      <w:r w:rsidRPr="009756A3">
        <w:rPr>
          <w:rFonts w:ascii="Trebuchet MS" w:eastAsia="Calibri" w:hAnsi="Trebuchet MS"/>
          <w:sz w:val="24"/>
          <w:szCs w:val="24"/>
        </w:rPr>
        <w:tab/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Ghidurile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solicitantului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pentru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măsurile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6.2 şi 6.4 din PNDR 2014-2020</w:t>
      </w:r>
      <w:r w:rsidRPr="009756A3">
        <w:rPr>
          <w:rFonts w:ascii="Trebuchet MS" w:eastAsia="Calibri" w:hAnsi="Trebuchet MS"/>
          <w:sz w:val="24"/>
          <w:szCs w:val="24"/>
          <w:lang w:val="ro-RO"/>
        </w:rPr>
        <w:t>;</w:t>
      </w:r>
    </w:p>
    <w:p w:rsidR="009756A3" w:rsidRPr="009756A3" w:rsidRDefault="009756A3" w:rsidP="009756A3">
      <w:pPr>
        <w:spacing w:line="276" w:lineRule="auto"/>
        <w:jc w:val="both"/>
        <w:rPr>
          <w:rFonts w:ascii="Trebuchet MS" w:eastAsia="Calibri" w:hAnsi="Trebuchet MS"/>
          <w:sz w:val="24"/>
          <w:szCs w:val="24"/>
        </w:rPr>
      </w:pPr>
      <w:r w:rsidRPr="009756A3">
        <w:rPr>
          <w:rFonts w:ascii="Trebuchet MS" w:eastAsia="Calibri" w:hAnsi="Trebuchet MS"/>
          <w:sz w:val="24"/>
          <w:szCs w:val="24"/>
        </w:rPr>
        <w:t>-  Reg. (UE) 1303/</w:t>
      </w:r>
      <w:proofErr w:type="gramStart"/>
      <w:r w:rsidRPr="009756A3">
        <w:rPr>
          <w:rFonts w:ascii="Trebuchet MS" w:eastAsia="Calibri" w:hAnsi="Trebuchet MS"/>
          <w:sz w:val="24"/>
          <w:szCs w:val="24"/>
        </w:rPr>
        <w:t>2013 ,</w:t>
      </w:r>
      <w:proofErr w:type="gramEnd"/>
      <w:r w:rsidRPr="009756A3">
        <w:rPr>
          <w:rFonts w:ascii="Trebuchet MS" w:eastAsia="Calibri" w:hAnsi="Trebuchet MS"/>
          <w:sz w:val="24"/>
          <w:szCs w:val="24"/>
        </w:rPr>
        <w:t xml:space="preserve"> Reg. (UE) 1305/2013, Reg. (UE)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nr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>. 1407/2014.</w:t>
      </w:r>
    </w:p>
    <w:p w:rsidR="009756A3" w:rsidRPr="009756A3" w:rsidRDefault="009756A3" w:rsidP="009756A3">
      <w:pPr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4. 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Beneficiari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direcți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/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indirecți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(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grup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țintă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)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  <w:u w:val="single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>Beneficiari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>directi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>: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>- micro-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existente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nou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înființate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spațiul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fermieri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membrii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unor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gospodării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își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bază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unei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zona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rurală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cadrul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deja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existente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încadrabile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microîntreprinderi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excepția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persoanelor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fizice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neautorizate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>Beneficiarii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  <w:u w:val="single"/>
        </w:rPr>
        <w:t>indirecți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acestei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sunt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: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persoanele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categoria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populaţiei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active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aflate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căutarea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unui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muncă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populație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beneficiază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spacing w:line="276" w:lineRule="auto"/>
        <w:ind w:left="604"/>
        <w:jc w:val="both"/>
        <w:rPr>
          <w:rFonts w:ascii="Trebuchet MS" w:eastAsia="Trebuchet MS" w:hAnsi="Trebuchet MS" w:cs="Trebuchet MS"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sz w:val="24"/>
          <w:szCs w:val="24"/>
        </w:rPr>
        <w:t xml:space="preserve">5. </w:t>
      </w:r>
      <w:r w:rsidRPr="009756A3">
        <w:rPr>
          <w:rFonts w:ascii="Trebuchet MS" w:eastAsia="Trebuchet MS" w:hAnsi="Trebuchet MS" w:cs="Trebuchet MS"/>
          <w:b/>
          <w:spacing w:val="17"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Ti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p</w:t>
      </w:r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d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>sp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ri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jin</w:t>
      </w:r>
      <w:proofErr w:type="spellEnd"/>
    </w:p>
    <w:p w:rsidR="009756A3" w:rsidRPr="009756A3" w:rsidRDefault="009756A3" w:rsidP="009756A3">
      <w:pPr>
        <w:numPr>
          <w:ilvl w:val="0"/>
          <w:numId w:val="2"/>
        </w:numPr>
        <w:tabs>
          <w:tab w:val="left" w:pos="18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rebuchet MS" w:eastAsia="Calibri" w:hAnsi="Trebuchet MS" w:cs="Trebuchet MS"/>
          <w:bCs/>
          <w:color w:val="000000"/>
          <w:sz w:val="24"/>
          <w:szCs w:val="24"/>
          <w:lang w:val="ro-RO"/>
        </w:rPr>
      </w:pPr>
      <w:r w:rsidRPr="009756A3">
        <w:rPr>
          <w:rFonts w:ascii="Trebuchet MS" w:eastAsia="Calibri" w:hAnsi="Trebuchet MS" w:cs="Trebuchet MS"/>
          <w:bCs/>
          <w:color w:val="000000"/>
          <w:sz w:val="24"/>
          <w:szCs w:val="24"/>
          <w:lang w:val="ro-RO"/>
        </w:rPr>
        <w:t>Rambursarea costurilor eligibile suportate și plătite efectiv,</w:t>
      </w:r>
    </w:p>
    <w:p w:rsidR="009756A3" w:rsidRPr="009756A3" w:rsidRDefault="009756A3" w:rsidP="009756A3">
      <w:pPr>
        <w:numPr>
          <w:ilvl w:val="0"/>
          <w:numId w:val="2"/>
        </w:numPr>
        <w:tabs>
          <w:tab w:val="left" w:pos="18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rebuchet MS" w:eastAsia="Calibri" w:hAnsi="Trebuchet MS" w:cs="Trebuchet MS"/>
          <w:bCs/>
          <w:color w:val="000000"/>
          <w:sz w:val="24"/>
          <w:szCs w:val="24"/>
          <w:lang w:val="ro-RO"/>
        </w:rPr>
      </w:pPr>
      <w:r w:rsidRPr="009756A3">
        <w:rPr>
          <w:rFonts w:ascii="Trebuchet MS" w:eastAsia="Calibri" w:hAnsi="Trebuchet MS" w:cs="Trebuchet MS"/>
          <w:bCs/>
          <w:color w:val="000000"/>
          <w:sz w:val="24"/>
          <w:szCs w:val="24"/>
          <w:lang w:val="ro-RO"/>
        </w:rPr>
        <w:t xml:space="preserve">Plăți în avans, cu condiția constituirii unei garanții bancare corespunzătoare procentului de 100% din valoarea avansului, în conformitate cu art. 45 (4) și art. 63 ale </w:t>
      </w:r>
      <w:r w:rsidRPr="009756A3">
        <w:rPr>
          <w:rFonts w:ascii="Trebuchet MS" w:eastAsia="Calibri" w:hAnsi="Trebuchet MS"/>
          <w:sz w:val="24"/>
          <w:szCs w:val="24"/>
        </w:rPr>
        <w:t xml:space="preserve">Reg. (UE) </w:t>
      </w:r>
      <w:r w:rsidRPr="009756A3">
        <w:rPr>
          <w:rFonts w:ascii="Trebuchet MS" w:eastAsia="Calibri" w:hAnsi="Trebuchet MS" w:cs="Trebuchet MS"/>
          <w:bCs/>
          <w:color w:val="000000"/>
          <w:sz w:val="24"/>
          <w:szCs w:val="24"/>
          <w:lang w:val="ro-RO"/>
        </w:rPr>
        <w:t>nr. 1305/2013.</w:t>
      </w:r>
    </w:p>
    <w:p w:rsidR="009756A3" w:rsidRPr="009756A3" w:rsidRDefault="009756A3" w:rsidP="009756A3">
      <w:pPr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ab/>
      </w: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6. 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Tipuri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acțiuni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eligibile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neeligibile</w:t>
      </w:r>
      <w:proofErr w:type="spellEnd"/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cadrul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M5 se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acordă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microîntreprinderilor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şi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mici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rural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creează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activităţi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zona GAL Regiunea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Rediu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Prajeni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asemenea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sunt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vizați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fermierii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membrii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gospodăriilor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doresc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practicarea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vederea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creșterii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veniturilor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alternative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ocupaționale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720"/>
        <w:jc w:val="both"/>
        <w:rPr>
          <w:rFonts w:ascii="Trebuchet MS" w:hAnsi="Trebuchet MS"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Tipurile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operațiuni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sz w:val="24"/>
          <w:szCs w:val="24"/>
        </w:rPr>
        <w:t>cheltuieli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eligibile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vor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fi </w:t>
      </w:r>
      <w:proofErr w:type="spellStart"/>
      <w:r w:rsidRPr="009756A3">
        <w:rPr>
          <w:rFonts w:ascii="Trebuchet MS" w:hAnsi="Trebuchet MS"/>
          <w:sz w:val="24"/>
          <w:szCs w:val="24"/>
        </w:rPr>
        <w:t>în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conformitate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cu </w:t>
      </w:r>
      <w:proofErr w:type="spellStart"/>
      <w:r w:rsidRPr="009756A3">
        <w:rPr>
          <w:rFonts w:ascii="Trebuchet MS" w:hAnsi="Trebuchet MS"/>
          <w:sz w:val="24"/>
          <w:szCs w:val="24"/>
        </w:rPr>
        <w:t>Lista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codurilor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CAEN </w:t>
      </w:r>
      <w:proofErr w:type="spellStart"/>
      <w:r w:rsidRPr="009756A3">
        <w:rPr>
          <w:rFonts w:ascii="Trebuchet MS" w:hAnsi="Trebuchet MS"/>
          <w:sz w:val="24"/>
          <w:szCs w:val="24"/>
        </w:rPr>
        <w:t>eligibile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finanțare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9756A3">
        <w:rPr>
          <w:rFonts w:ascii="Trebuchet MS" w:hAnsi="Trebuchet MS"/>
          <w:sz w:val="24"/>
          <w:szCs w:val="24"/>
        </w:rPr>
        <w:t xml:space="preserve">conform 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Anexei</w:t>
      </w:r>
      <w:proofErr w:type="spellEnd"/>
      <w:proofErr w:type="gramEnd"/>
      <w:r w:rsidRPr="009756A3">
        <w:rPr>
          <w:rFonts w:ascii="Trebuchet MS" w:hAnsi="Trebuchet MS"/>
          <w:b/>
          <w:sz w:val="24"/>
          <w:szCs w:val="24"/>
        </w:rPr>
        <w:t xml:space="preserve"> 7</w:t>
      </w:r>
      <w:r w:rsidRPr="009756A3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Pr="009756A3">
        <w:rPr>
          <w:rFonts w:ascii="Trebuchet MS" w:hAnsi="Trebuchet MS"/>
          <w:sz w:val="24"/>
          <w:szCs w:val="24"/>
        </w:rPr>
        <w:t>Lista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codurilor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CAEN </w:t>
      </w:r>
      <w:proofErr w:type="spellStart"/>
      <w:r w:rsidRPr="009756A3">
        <w:rPr>
          <w:rFonts w:ascii="Trebuchet MS" w:hAnsi="Trebuchet MS"/>
          <w:sz w:val="24"/>
          <w:szCs w:val="24"/>
        </w:rPr>
        <w:t>eligibile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si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Anexei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8</w:t>
      </w:r>
      <w:r w:rsidRPr="009756A3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Pr="009756A3">
        <w:rPr>
          <w:rFonts w:ascii="Trebuchet MS" w:hAnsi="Trebuchet MS"/>
          <w:sz w:val="24"/>
          <w:szCs w:val="24"/>
        </w:rPr>
        <w:t>Lista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codurilor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CAEN </w:t>
      </w:r>
      <w:proofErr w:type="spellStart"/>
      <w:r w:rsidRPr="009756A3">
        <w:rPr>
          <w:rFonts w:ascii="Trebuchet MS" w:hAnsi="Trebuchet MS"/>
          <w:sz w:val="24"/>
          <w:szCs w:val="24"/>
        </w:rPr>
        <w:t>eligibile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numai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dotarea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cladirilor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din </w:t>
      </w:r>
      <w:proofErr w:type="spellStart"/>
      <w:r w:rsidRPr="009756A3">
        <w:rPr>
          <w:rFonts w:ascii="Trebuchet MS" w:hAnsi="Trebuchet MS"/>
          <w:sz w:val="24"/>
          <w:szCs w:val="24"/>
        </w:rPr>
        <w:t>cadrul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sub-</w:t>
      </w:r>
      <w:proofErr w:type="spellStart"/>
      <w:r w:rsidRPr="009756A3">
        <w:rPr>
          <w:rFonts w:ascii="Trebuchet MS" w:hAnsi="Trebuchet MS"/>
          <w:sz w:val="24"/>
          <w:szCs w:val="24"/>
        </w:rPr>
        <w:t>masurii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6.4 “</w:t>
      </w:r>
      <w:proofErr w:type="spellStart"/>
      <w:r w:rsidRPr="009756A3">
        <w:rPr>
          <w:rFonts w:ascii="Trebuchet MS" w:hAnsi="Trebuchet MS"/>
          <w:sz w:val="24"/>
          <w:szCs w:val="24"/>
        </w:rPr>
        <w:t>Investitii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in </w:t>
      </w:r>
      <w:proofErr w:type="spellStart"/>
      <w:r w:rsidRPr="009756A3">
        <w:rPr>
          <w:rFonts w:ascii="Trebuchet MS" w:hAnsi="Trebuchet MS"/>
          <w:sz w:val="24"/>
          <w:szCs w:val="24"/>
        </w:rPr>
        <w:t>crearea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si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dezvoltarea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activitati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neagricole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” PNDR 2014-2020. </w:t>
      </w:r>
    </w:p>
    <w:p w:rsidR="009756A3" w:rsidRPr="009756A3" w:rsidRDefault="009756A3" w:rsidP="009756A3">
      <w:pPr>
        <w:ind w:firstLine="720"/>
        <w:jc w:val="both"/>
        <w:rPr>
          <w:rFonts w:ascii="Trebuchet MS" w:hAnsi="Trebuchet MS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Exemple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tipuri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investiţii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sz w:val="24"/>
          <w:szCs w:val="24"/>
        </w:rPr>
        <w:t>cheltuieli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eligibile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: </w:t>
      </w:r>
    </w:p>
    <w:p w:rsidR="009756A3" w:rsidRPr="009756A3" w:rsidRDefault="009756A3" w:rsidP="009756A3">
      <w:pPr>
        <w:pStyle w:val="ListParagraph"/>
        <w:tabs>
          <w:tab w:val="left" w:pos="709"/>
          <w:tab w:val="left" w:pos="1134"/>
          <w:tab w:val="left" w:pos="1276"/>
        </w:tabs>
        <w:ind w:left="709"/>
        <w:jc w:val="both"/>
        <w:rPr>
          <w:rFonts w:ascii="Trebuchet MS" w:hAnsi="Trebuchet MS"/>
          <w:b/>
          <w:color w:val="FF0000"/>
          <w:sz w:val="24"/>
          <w:szCs w:val="24"/>
        </w:rPr>
      </w:pPr>
      <w:r w:rsidRPr="009756A3">
        <w:rPr>
          <w:rFonts w:ascii="Trebuchet MS" w:hAnsi="Trebuchet MS"/>
          <w:b/>
          <w:sz w:val="24"/>
          <w:szCs w:val="24"/>
        </w:rPr>
        <w:t xml:space="preserve">Investiţii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producerea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comercializarea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produselor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neagricole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: </w:t>
      </w:r>
    </w:p>
    <w:p w:rsidR="009756A3" w:rsidRPr="009756A3" w:rsidRDefault="009756A3" w:rsidP="009756A3">
      <w:pPr>
        <w:pStyle w:val="ListParagraph"/>
        <w:numPr>
          <w:ilvl w:val="0"/>
          <w:numId w:val="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fabricarea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produselor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textile, </w:t>
      </w:r>
      <w:proofErr w:type="spellStart"/>
      <w:r w:rsidRPr="009756A3">
        <w:rPr>
          <w:rFonts w:ascii="Trebuchet MS" w:hAnsi="Trebuchet MS"/>
          <w:sz w:val="24"/>
          <w:szCs w:val="24"/>
        </w:rPr>
        <w:t>îmbrăcăminte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articole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marochinarie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articole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hârtie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carton; </w:t>
      </w:r>
    </w:p>
    <w:p w:rsidR="009756A3" w:rsidRPr="009756A3" w:rsidRDefault="009756A3" w:rsidP="009756A3">
      <w:pPr>
        <w:pStyle w:val="ListParagraph"/>
        <w:numPr>
          <w:ilvl w:val="0"/>
          <w:numId w:val="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fabricarea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produselor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chimice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farmaceutice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</w:t>
      </w:r>
    </w:p>
    <w:p w:rsidR="009756A3" w:rsidRPr="009756A3" w:rsidRDefault="009756A3" w:rsidP="009756A3">
      <w:pPr>
        <w:pStyle w:val="ListParagraph"/>
        <w:numPr>
          <w:ilvl w:val="0"/>
          <w:numId w:val="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r w:rsidRPr="009756A3">
        <w:rPr>
          <w:rFonts w:ascii="Trebuchet MS" w:hAnsi="Trebuchet MS"/>
          <w:sz w:val="24"/>
          <w:szCs w:val="24"/>
        </w:rPr>
        <w:t xml:space="preserve">activităţi de </w:t>
      </w:r>
      <w:proofErr w:type="spellStart"/>
      <w:r w:rsidRPr="009756A3">
        <w:rPr>
          <w:rFonts w:ascii="Trebuchet MS" w:hAnsi="Trebuchet MS"/>
          <w:sz w:val="24"/>
          <w:szCs w:val="24"/>
        </w:rPr>
        <w:t>prelucrare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9756A3">
        <w:rPr>
          <w:rFonts w:ascii="Trebuchet MS" w:hAnsi="Trebuchet MS"/>
          <w:sz w:val="24"/>
          <w:szCs w:val="24"/>
        </w:rPr>
        <w:t>produselor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lemnoase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 </w:t>
      </w:r>
    </w:p>
    <w:p w:rsidR="009756A3" w:rsidRPr="009756A3" w:rsidRDefault="009756A3" w:rsidP="009756A3">
      <w:pPr>
        <w:pStyle w:val="ListParagraph"/>
        <w:numPr>
          <w:ilvl w:val="0"/>
          <w:numId w:val="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industrie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metalurgică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fabricare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construcţii </w:t>
      </w:r>
      <w:proofErr w:type="spellStart"/>
      <w:r w:rsidRPr="009756A3">
        <w:rPr>
          <w:rFonts w:ascii="Trebuchet MS" w:hAnsi="Trebuchet MS"/>
          <w:sz w:val="24"/>
          <w:szCs w:val="24"/>
        </w:rPr>
        <w:t>metalice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maşini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utilaje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sz w:val="24"/>
          <w:szCs w:val="24"/>
        </w:rPr>
        <w:t>echipamente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</w:t>
      </w:r>
    </w:p>
    <w:p w:rsidR="009756A3" w:rsidRPr="009756A3" w:rsidRDefault="009756A3" w:rsidP="009756A3">
      <w:pPr>
        <w:pStyle w:val="ListParagraph"/>
        <w:numPr>
          <w:ilvl w:val="0"/>
          <w:numId w:val="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fabricare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produse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electrice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electronice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</w:t>
      </w:r>
    </w:p>
    <w:p w:rsidR="009756A3" w:rsidRPr="009756A3" w:rsidRDefault="009756A3" w:rsidP="009756A3">
      <w:pPr>
        <w:tabs>
          <w:tab w:val="left" w:pos="820"/>
          <w:tab w:val="left" w:pos="1276"/>
        </w:tabs>
        <w:ind w:firstLine="730"/>
        <w:jc w:val="both"/>
        <w:rPr>
          <w:rFonts w:ascii="Trebuchet MS" w:hAnsi="Trebuchet MS"/>
          <w:color w:val="FF0000"/>
          <w:sz w:val="24"/>
          <w:szCs w:val="24"/>
        </w:rPr>
      </w:pPr>
      <w:r w:rsidRPr="009756A3">
        <w:rPr>
          <w:rFonts w:ascii="Trebuchet MS" w:hAnsi="Trebuchet MS"/>
          <w:b/>
          <w:sz w:val="24"/>
          <w:szCs w:val="24"/>
        </w:rPr>
        <w:t xml:space="preserve">Investiţii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activităţi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meşteşugăreşti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(activităţi de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artizanat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alte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activităţi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tradiţionale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neagricole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– </w:t>
      </w:r>
      <w:proofErr w:type="spellStart"/>
      <w:r w:rsidRPr="009756A3">
        <w:rPr>
          <w:rFonts w:ascii="Trebuchet MS" w:hAnsi="Trebuchet MS"/>
          <w:sz w:val="24"/>
          <w:szCs w:val="24"/>
        </w:rPr>
        <w:t>olărit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brodat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prelucrare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manuală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a </w:t>
      </w:r>
      <w:proofErr w:type="spellStart"/>
      <w:r w:rsidRPr="009756A3">
        <w:rPr>
          <w:rFonts w:ascii="Trebuchet MS" w:hAnsi="Trebuchet MS"/>
          <w:sz w:val="24"/>
          <w:szCs w:val="24"/>
        </w:rPr>
        <w:t>fierului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lânii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lemnului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pielii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etc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); </w:t>
      </w:r>
    </w:p>
    <w:p w:rsidR="009756A3" w:rsidRPr="009756A3" w:rsidRDefault="009756A3" w:rsidP="009756A3">
      <w:pPr>
        <w:tabs>
          <w:tab w:val="left" w:pos="1134"/>
          <w:tab w:val="left" w:pos="1276"/>
        </w:tabs>
        <w:ind w:left="1069"/>
        <w:jc w:val="both"/>
        <w:rPr>
          <w:rFonts w:ascii="Trebuchet MS" w:hAnsi="Trebuchet MS"/>
          <w:b/>
          <w:color w:val="FF0000"/>
          <w:sz w:val="24"/>
          <w:szCs w:val="24"/>
        </w:rPr>
      </w:pPr>
      <w:r w:rsidRPr="009756A3">
        <w:rPr>
          <w:rFonts w:ascii="Trebuchet MS" w:hAnsi="Trebuchet MS"/>
          <w:b/>
          <w:sz w:val="24"/>
          <w:szCs w:val="24"/>
        </w:rPr>
        <w:t xml:space="preserve">Investiţii legate de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furnizarea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: </w:t>
      </w:r>
    </w:p>
    <w:p w:rsidR="009756A3" w:rsidRPr="009756A3" w:rsidRDefault="009756A3" w:rsidP="009756A3">
      <w:pPr>
        <w:pStyle w:val="ListParagraph"/>
        <w:numPr>
          <w:ilvl w:val="0"/>
          <w:numId w:val="7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medicale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sociale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sanitar-veterinare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</w:t>
      </w:r>
    </w:p>
    <w:p w:rsidR="009756A3" w:rsidRPr="009756A3" w:rsidRDefault="009756A3" w:rsidP="009756A3">
      <w:pPr>
        <w:pStyle w:val="ListParagraph"/>
        <w:numPr>
          <w:ilvl w:val="0"/>
          <w:numId w:val="7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reparaţii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maşini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unelte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obiecte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casnice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</w:t>
      </w:r>
    </w:p>
    <w:p w:rsidR="009756A3" w:rsidRPr="009756A3" w:rsidRDefault="009756A3" w:rsidP="009756A3">
      <w:pPr>
        <w:pStyle w:val="ListParagraph"/>
        <w:numPr>
          <w:ilvl w:val="0"/>
          <w:numId w:val="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consultanţă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contabilitate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sz w:val="24"/>
          <w:szCs w:val="24"/>
        </w:rPr>
        <w:t>juridice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audit; </w:t>
      </w:r>
    </w:p>
    <w:p w:rsidR="009756A3" w:rsidRPr="009756A3" w:rsidRDefault="009756A3" w:rsidP="009756A3">
      <w:pPr>
        <w:pStyle w:val="ListParagraph"/>
        <w:numPr>
          <w:ilvl w:val="0"/>
          <w:numId w:val="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r w:rsidRPr="009756A3">
        <w:rPr>
          <w:rFonts w:ascii="Trebuchet MS" w:hAnsi="Trebuchet MS"/>
          <w:sz w:val="24"/>
          <w:szCs w:val="24"/>
        </w:rPr>
        <w:t xml:space="preserve">activităţi de </w:t>
      </w:r>
      <w:proofErr w:type="spellStart"/>
      <w:r w:rsidRPr="009756A3">
        <w:rPr>
          <w:rFonts w:ascii="Trebuchet MS" w:hAnsi="Trebuchet MS"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în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tehnologia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informaţiei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informatice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; </w:t>
      </w:r>
    </w:p>
    <w:p w:rsidR="009756A3" w:rsidRPr="009756A3" w:rsidRDefault="009756A3" w:rsidP="009756A3">
      <w:pPr>
        <w:pStyle w:val="ListParagraph"/>
        <w:numPr>
          <w:ilvl w:val="0"/>
          <w:numId w:val="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rebuchet MS" w:hAnsi="Trebuchet MS"/>
          <w:color w:val="FF0000"/>
          <w:sz w:val="24"/>
          <w:szCs w:val="24"/>
        </w:rPr>
      </w:pPr>
      <w:proofErr w:type="spellStart"/>
      <w:r w:rsidRPr="009756A3">
        <w:rPr>
          <w:rFonts w:ascii="Trebuchet MS" w:hAnsi="Trebuchet MS"/>
          <w:sz w:val="24"/>
          <w:szCs w:val="24"/>
        </w:rPr>
        <w:t>servicii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tehnice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, administrative, etc. </w:t>
      </w:r>
    </w:p>
    <w:p w:rsidR="009756A3" w:rsidRPr="009756A3" w:rsidRDefault="009756A3" w:rsidP="009756A3">
      <w:pPr>
        <w:tabs>
          <w:tab w:val="left" w:pos="1134"/>
          <w:tab w:val="left" w:pos="1276"/>
        </w:tabs>
        <w:ind w:firstLine="730"/>
        <w:jc w:val="both"/>
        <w:rPr>
          <w:rFonts w:ascii="Trebuchet MS" w:hAnsi="Trebuchet MS"/>
          <w:color w:val="FF0000"/>
          <w:sz w:val="24"/>
          <w:szCs w:val="24"/>
        </w:rPr>
      </w:pPr>
      <w:r w:rsidRPr="009756A3">
        <w:rPr>
          <w:rFonts w:ascii="Trebuchet MS" w:hAnsi="Trebuchet MS"/>
          <w:b/>
          <w:sz w:val="24"/>
          <w:szCs w:val="24"/>
        </w:rPr>
        <w:t xml:space="preserve">Investiţii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infrastructură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în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unităţile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primire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turistică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tip agro-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turistic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parcuri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rulote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, camping și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tabere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,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proiecte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de activităţi de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agrement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(</w:t>
      </w:r>
      <w:proofErr w:type="spellStart"/>
      <w:r w:rsidRPr="009756A3">
        <w:rPr>
          <w:rFonts w:ascii="Trebuchet MS" w:hAnsi="Trebuchet MS"/>
          <w:sz w:val="24"/>
          <w:szCs w:val="24"/>
        </w:rPr>
        <w:t>dependente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sau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independente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o </w:t>
      </w:r>
      <w:proofErr w:type="spellStart"/>
      <w:r w:rsidRPr="009756A3">
        <w:rPr>
          <w:rFonts w:ascii="Trebuchet MS" w:hAnsi="Trebuchet MS"/>
          <w:sz w:val="24"/>
          <w:szCs w:val="24"/>
        </w:rPr>
        <w:t>structura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primire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agro-</w:t>
      </w:r>
      <w:proofErr w:type="spellStart"/>
      <w:r w:rsidRPr="009756A3">
        <w:rPr>
          <w:rFonts w:ascii="Trebuchet MS" w:hAnsi="Trebuchet MS"/>
          <w:sz w:val="24"/>
          <w:szCs w:val="24"/>
        </w:rPr>
        <w:t>turistica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cu </w:t>
      </w:r>
      <w:proofErr w:type="spellStart"/>
      <w:r w:rsidRPr="009756A3">
        <w:rPr>
          <w:rFonts w:ascii="Trebuchet MS" w:hAnsi="Trebuchet MS"/>
          <w:sz w:val="24"/>
          <w:szCs w:val="24"/>
        </w:rPr>
        <w:t>functiuni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cazare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), cu </w:t>
      </w:r>
      <w:proofErr w:type="spellStart"/>
      <w:r w:rsidRPr="009756A3">
        <w:rPr>
          <w:rFonts w:ascii="Trebuchet MS" w:hAnsi="Trebuchet MS"/>
          <w:sz w:val="24"/>
          <w:szCs w:val="24"/>
        </w:rPr>
        <w:t>respectarea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Ordinului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ANT 65/2013, cu </w:t>
      </w:r>
      <w:proofErr w:type="spellStart"/>
      <w:r w:rsidRPr="009756A3">
        <w:rPr>
          <w:rFonts w:ascii="Trebuchet MS" w:hAnsi="Trebuchet MS"/>
          <w:sz w:val="24"/>
          <w:szCs w:val="24"/>
        </w:rPr>
        <w:t>modificările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sz w:val="24"/>
          <w:szCs w:val="24"/>
        </w:rPr>
        <w:t>completările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ulterioare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. </w:t>
      </w:r>
      <w:proofErr w:type="spellStart"/>
      <w:r w:rsidRPr="009756A3">
        <w:rPr>
          <w:rFonts w:ascii="Trebuchet MS" w:hAnsi="Trebuchet MS"/>
          <w:sz w:val="24"/>
          <w:szCs w:val="24"/>
        </w:rPr>
        <w:t>Acestea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se </w:t>
      </w:r>
      <w:proofErr w:type="spellStart"/>
      <w:r w:rsidRPr="009756A3">
        <w:rPr>
          <w:rFonts w:ascii="Trebuchet MS" w:hAnsi="Trebuchet MS"/>
          <w:sz w:val="24"/>
          <w:szCs w:val="24"/>
        </w:rPr>
        <w:t>vor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limita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Pr="009756A3">
        <w:rPr>
          <w:rFonts w:ascii="Trebuchet MS" w:hAnsi="Trebuchet MS"/>
          <w:sz w:val="24"/>
          <w:szCs w:val="24"/>
        </w:rPr>
        <w:t>capacitatea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cazare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specifică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structurii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primire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turistică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tip </w:t>
      </w:r>
      <w:proofErr w:type="spellStart"/>
      <w:r w:rsidRPr="009756A3">
        <w:rPr>
          <w:rFonts w:ascii="Trebuchet MS" w:hAnsi="Trebuchet MS"/>
          <w:sz w:val="24"/>
          <w:szCs w:val="24"/>
        </w:rPr>
        <w:t>pensiune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agroturistică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– maxim 8 </w:t>
      </w:r>
      <w:proofErr w:type="spellStart"/>
      <w:r w:rsidRPr="009756A3">
        <w:rPr>
          <w:rFonts w:ascii="Trebuchet MS" w:hAnsi="Trebuchet MS"/>
          <w:sz w:val="24"/>
          <w:szCs w:val="24"/>
        </w:rPr>
        <w:t>camere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. </w:t>
      </w:r>
    </w:p>
    <w:p w:rsidR="009756A3" w:rsidRPr="009756A3" w:rsidRDefault="009756A3" w:rsidP="009756A3">
      <w:pPr>
        <w:pStyle w:val="ListParagraph"/>
        <w:tabs>
          <w:tab w:val="left" w:pos="1134"/>
          <w:tab w:val="left" w:pos="1276"/>
        </w:tabs>
        <w:ind w:left="0" w:firstLine="730"/>
        <w:jc w:val="both"/>
        <w:rPr>
          <w:rFonts w:ascii="Trebuchet MS" w:hAnsi="Trebuchet MS"/>
          <w:color w:val="FF0000"/>
          <w:sz w:val="24"/>
          <w:szCs w:val="24"/>
        </w:rPr>
      </w:pPr>
      <w:r w:rsidRPr="009756A3">
        <w:rPr>
          <w:rFonts w:ascii="Trebuchet MS" w:hAnsi="Trebuchet MS"/>
          <w:b/>
          <w:sz w:val="24"/>
          <w:szCs w:val="24"/>
        </w:rPr>
        <w:t xml:space="preserve">Investiţii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pentru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producţia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combustibil</w:t>
      </w:r>
      <w:proofErr w:type="spellEnd"/>
      <w:r w:rsidRPr="009756A3">
        <w:rPr>
          <w:rFonts w:ascii="Trebuchet MS" w:hAnsi="Trebuchet MS"/>
          <w:b/>
          <w:sz w:val="24"/>
          <w:szCs w:val="24"/>
        </w:rPr>
        <w:t xml:space="preserve"> din </w:t>
      </w:r>
      <w:proofErr w:type="spellStart"/>
      <w:r w:rsidRPr="009756A3">
        <w:rPr>
          <w:rFonts w:ascii="Trebuchet MS" w:hAnsi="Trebuchet MS"/>
          <w:b/>
          <w:sz w:val="24"/>
          <w:szCs w:val="24"/>
        </w:rPr>
        <w:t>biomasă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(ex: </w:t>
      </w:r>
      <w:proofErr w:type="spellStart"/>
      <w:r w:rsidRPr="009756A3">
        <w:rPr>
          <w:rFonts w:ascii="Trebuchet MS" w:hAnsi="Trebuchet MS"/>
          <w:sz w:val="24"/>
          <w:szCs w:val="24"/>
        </w:rPr>
        <w:t>fabricare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hAnsi="Trebuchet MS"/>
          <w:sz w:val="24"/>
          <w:szCs w:val="24"/>
        </w:rPr>
        <w:t>peleţi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şi </w:t>
      </w:r>
      <w:proofErr w:type="spellStart"/>
      <w:r w:rsidRPr="009756A3">
        <w:rPr>
          <w:rFonts w:ascii="Trebuchet MS" w:hAnsi="Trebuchet MS"/>
          <w:sz w:val="24"/>
          <w:szCs w:val="24"/>
        </w:rPr>
        <w:t>brichete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) </w:t>
      </w:r>
      <w:proofErr w:type="spellStart"/>
      <w:r w:rsidRPr="009756A3">
        <w:rPr>
          <w:rFonts w:ascii="Trebuchet MS" w:hAnsi="Trebuchet MS"/>
          <w:sz w:val="24"/>
          <w:szCs w:val="24"/>
        </w:rPr>
        <w:t>în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vederea</w:t>
      </w:r>
      <w:proofErr w:type="spellEnd"/>
      <w:r w:rsidRPr="009756A3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756A3">
        <w:rPr>
          <w:rFonts w:ascii="Trebuchet MS" w:hAnsi="Trebuchet MS"/>
          <w:sz w:val="24"/>
          <w:szCs w:val="24"/>
        </w:rPr>
        <w:t>comercializării</w:t>
      </w:r>
      <w:proofErr w:type="spellEnd"/>
      <w:r w:rsidRPr="009756A3">
        <w:rPr>
          <w:rFonts w:ascii="Trebuchet MS" w:hAnsi="Trebuchet MS"/>
          <w:sz w:val="24"/>
          <w:szCs w:val="24"/>
        </w:rPr>
        <w:t>.</w:t>
      </w:r>
    </w:p>
    <w:p w:rsidR="009756A3" w:rsidRPr="009756A3" w:rsidRDefault="009756A3" w:rsidP="009756A3">
      <w:pPr>
        <w:ind w:left="720"/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Actiuni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neeligibile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: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•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Prestarea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•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Procesarea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comercializarea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produselor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prevăzute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Anexa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1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Tratat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•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Producția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electricitate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biomasă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7.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Condiții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eligibilitate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trebuie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se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încadreze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categoria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investitiilor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prevăzute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măsură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conformitate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prevederile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Reg.(UE) nr.1305/2013;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Investitia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trebuie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se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realizeze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teritoriul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GAL,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dar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comercializarea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productiei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fi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realizata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afara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teritoriului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GAL;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Solicitantul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trebuie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demonstreze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capacitatea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asigura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cofinanțarea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investiției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Viabilitatea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investiției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trebuie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fie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demonstrată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baza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prezentării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unei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documentații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tehnico-economice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trebuie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fie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dificultate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conformitate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Liniile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directoare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privind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ajutorul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stat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salvarea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restructurarea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dificultate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fi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precedată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o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evaluare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impactului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preconizat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asupra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dacă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aceasta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avea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efecte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negative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asupra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conformitate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legislația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vigoare</w:t>
      </w:r>
      <w:proofErr w:type="spellEnd"/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Solicitantul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trebuie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se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incadreze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categoria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beneficiarilor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eligibili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numPr>
          <w:ilvl w:val="0"/>
          <w:numId w:val="1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Investitia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respecta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legislatia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vigoare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domeniul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sanatatii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publice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sanitar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veterinar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siguranta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alimentara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8. 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Criterii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selecție</w:t>
      </w:r>
      <w:proofErr w:type="spellEnd"/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1.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Principiul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diversificării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fermelor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existente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către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;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2. 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Proiecte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propusa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creaza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locuri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munca;3. 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Tipul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investitiei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prevazut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proiect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: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(cu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exceptia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serviciilor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agroturism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),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productie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agroturism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(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pensiuni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agroturistice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/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agreement),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mestesugaresti;4.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Întreprindere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fără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întrerupere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cel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puțin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2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ani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cu profit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operațional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ultimul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an ‐ (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se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evidenția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buna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gestionare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economice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).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5.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Proiectul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contine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componente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innovative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protectia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clima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9. 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Sume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(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aplicabile</w:t>
      </w:r>
      <w:proofErr w:type="spellEnd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) și rata </w:t>
      </w:r>
      <w:proofErr w:type="spellStart"/>
      <w:r w:rsidRPr="009756A3">
        <w:rPr>
          <w:rFonts w:ascii="Trebuchet MS" w:eastAsia="Trebuchet MS" w:hAnsi="Trebuchet MS" w:cs="Trebuchet MS"/>
          <w:b/>
          <w:bCs/>
          <w:sz w:val="24"/>
          <w:szCs w:val="24"/>
        </w:rPr>
        <w:t>sprijinului</w:t>
      </w:r>
      <w:proofErr w:type="spellEnd"/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public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nerambursabil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respecta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prevederile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Reg. (UE)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. 1407/2013 cu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privire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la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minimis și nu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depăși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200.000 de euro/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beneficiar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3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ani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fiscali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numPr>
          <w:ilvl w:val="0"/>
          <w:numId w:val="4"/>
        </w:numPr>
        <w:spacing w:line="276" w:lineRule="auto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Intensitatea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public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nerambursabil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este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70%.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Intensitatea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sprijinului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public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nerambursabil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poate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fi de 90%,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pentru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: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solicitanții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desfășoară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producție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servicii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medicale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sanitar-veterinare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și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agroturism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,</w:t>
      </w:r>
    </w:p>
    <w:p w:rsidR="009756A3" w:rsidRPr="009756A3" w:rsidRDefault="009756A3" w:rsidP="009756A3">
      <w:pPr>
        <w:ind w:firstLine="540"/>
        <w:jc w:val="both"/>
        <w:rPr>
          <w:rFonts w:ascii="Trebuchet MS" w:eastAsia="Trebuchet MS" w:hAnsi="Trebuchet MS" w:cs="Trebuchet MS"/>
          <w:bCs/>
          <w:sz w:val="24"/>
          <w:szCs w:val="24"/>
        </w:rPr>
      </w:pPr>
      <w:r w:rsidRPr="009756A3">
        <w:rPr>
          <w:rFonts w:ascii="Trebuchet MS" w:eastAsia="Trebuchet MS" w:hAnsi="Trebuchet MS" w:cs="Trebuchet MS"/>
          <w:bCs/>
          <w:sz w:val="24"/>
          <w:szCs w:val="24"/>
        </w:rPr>
        <w:lastRenderedPageBreak/>
        <w:t xml:space="preserve">-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fermierii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care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își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diversifică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activitatea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bază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agricolă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prin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dezvoltarea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unor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activități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non-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agricole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720"/>
        <w:rPr>
          <w:rFonts w:ascii="Trebuchet MS" w:eastAsia="Trebuchet MS" w:hAnsi="Trebuchet MS" w:cs="Trebuchet MS"/>
          <w:bCs/>
          <w:sz w:val="24"/>
          <w:szCs w:val="24"/>
        </w:rPr>
      </w:pP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Valoarea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maxima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nerambursabila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proiect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va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fi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stabilita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cadrul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apelului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selectie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, in 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limita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 xml:space="preserve"> a maxim 200.000 euro/</w:t>
      </w:r>
      <w:proofErr w:type="spellStart"/>
      <w:r w:rsidRPr="009756A3">
        <w:rPr>
          <w:rFonts w:ascii="Trebuchet MS" w:eastAsia="Trebuchet MS" w:hAnsi="Trebuchet MS" w:cs="Trebuchet MS"/>
          <w:bCs/>
          <w:sz w:val="24"/>
          <w:szCs w:val="24"/>
        </w:rPr>
        <w:t>proiect</w:t>
      </w:r>
      <w:proofErr w:type="spellEnd"/>
      <w:r w:rsidRPr="009756A3">
        <w:rPr>
          <w:rFonts w:ascii="Trebuchet MS" w:eastAsia="Trebuchet MS" w:hAnsi="Trebuchet MS" w:cs="Trebuchet MS"/>
          <w:bCs/>
          <w:sz w:val="24"/>
          <w:szCs w:val="24"/>
        </w:rPr>
        <w:t>.</w:t>
      </w:r>
    </w:p>
    <w:p w:rsidR="009756A3" w:rsidRPr="009756A3" w:rsidRDefault="009756A3" w:rsidP="009756A3">
      <w:pPr>
        <w:ind w:firstLine="720"/>
        <w:rPr>
          <w:rFonts w:ascii="Trebuchet MS" w:eastAsia="Trebuchet MS" w:hAnsi="Trebuchet MS" w:cs="Trebuchet MS"/>
          <w:bCs/>
          <w:sz w:val="24"/>
          <w:szCs w:val="24"/>
        </w:rPr>
      </w:pPr>
    </w:p>
    <w:p w:rsidR="009756A3" w:rsidRPr="009756A3" w:rsidRDefault="009756A3" w:rsidP="009756A3">
      <w:pPr>
        <w:spacing w:line="276" w:lineRule="auto"/>
        <w:ind w:left="720"/>
        <w:jc w:val="both"/>
        <w:rPr>
          <w:rFonts w:ascii="Trebuchet MS" w:eastAsia="Trebuchet MS" w:hAnsi="Trebuchet MS" w:cs="Trebuchet MS"/>
          <w:sz w:val="24"/>
          <w:szCs w:val="24"/>
        </w:rPr>
      </w:pPr>
      <w:r w:rsidRPr="009756A3">
        <w:rPr>
          <w:rFonts w:ascii="Trebuchet MS" w:eastAsia="Trebuchet MS" w:hAnsi="Trebuchet MS" w:cs="Trebuchet MS"/>
          <w:b/>
          <w:sz w:val="24"/>
          <w:szCs w:val="24"/>
        </w:rPr>
        <w:t>10.</w:t>
      </w:r>
      <w:r w:rsidRPr="009756A3">
        <w:rPr>
          <w:rFonts w:ascii="Trebuchet MS" w:eastAsia="Trebuchet MS" w:hAnsi="Trebuchet MS" w:cs="Trebuchet MS"/>
          <w:b/>
          <w:spacing w:val="-47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>I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ndi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ca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t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o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r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i</w:t>
      </w:r>
      <w:proofErr w:type="spellEnd"/>
      <w:r w:rsidRPr="009756A3">
        <w:rPr>
          <w:rFonts w:ascii="Trebuchet MS" w:eastAsia="Trebuchet MS" w:hAnsi="Trebuchet MS" w:cs="Trebuchet MS"/>
          <w:b/>
          <w:sz w:val="24"/>
          <w:szCs w:val="24"/>
        </w:rPr>
        <w:t xml:space="preserve"> 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d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</w:t>
      </w:r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 xml:space="preserve"> </w:t>
      </w:r>
      <w:proofErr w:type="spellStart"/>
      <w:r w:rsidRPr="009756A3">
        <w:rPr>
          <w:rFonts w:ascii="Trebuchet MS" w:eastAsia="Trebuchet MS" w:hAnsi="Trebuchet MS" w:cs="Trebuchet MS"/>
          <w:b/>
          <w:sz w:val="24"/>
          <w:szCs w:val="24"/>
        </w:rPr>
        <w:t>mo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nit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o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ri</w:t>
      </w:r>
      <w:r w:rsidRPr="009756A3">
        <w:rPr>
          <w:rFonts w:ascii="Trebuchet MS" w:eastAsia="Trebuchet MS" w:hAnsi="Trebuchet MS" w:cs="Trebuchet MS"/>
          <w:b/>
          <w:spacing w:val="1"/>
          <w:sz w:val="24"/>
          <w:szCs w:val="24"/>
        </w:rPr>
        <w:t>z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a</w:t>
      </w:r>
      <w:r w:rsidRPr="009756A3">
        <w:rPr>
          <w:rFonts w:ascii="Trebuchet MS" w:eastAsia="Trebuchet MS" w:hAnsi="Trebuchet MS" w:cs="Trebuchet MS"/>
          <w:b/>
          <w:spacing w:val="-1"/>
          <w:sz w:val="24"/>
          <w:szCs w:val="24"/>
        </w:rPr>
        <w:t>r</w:t>
      </w:r>
      <w:r w:rsidRPr="009756A3">
        <w:rPr>
          <w:rFonts w:ascii="Trebuchet MS" w:eastAsia="Trebuchet MS" w:hAnsi="Trebuchet MS" w:cs="Trebuchet MS"/>
          <w:b/>
          <w:sz w:val="24"/>
          <w:szCs w:val="24"/>
        </w:rPr>
        <w:t>e</w:t>
      </w:r>
      <w:proofErr w:type="spellEnd"/>
    </w:p>
    <w:p w:rsidR="009756A3" w:rsidRPr="009756A3" w:rsidRDefault="009756A3" w:rsidP="009756A3">
      <w:pPr>
        <w:spacing w:line="276" w:lineRule="auto"/>
        <w:ind w:left="720"/>
        <w:jc w:val="both"/>
        <w:rPr>
          <w:rFonts w:ascii="Trebuchet MS" w:eastAsia="Calibri" w:hAnsi="Trebuchet MS"/>
          <w:sz w:val="24"/>
          <w:szCs w:val="24"/>
        </w:rPr>
      </w:pPr>
      <w:proofErr w:type="spellStart"/>
      <w:r w:rsidRPr="009756A3">
        <w:rPr>
          <w:rFonts w:ascii="Trebuchet MS" w:eastAsia="Calibri" w:hAnsi="Trebuchet MS"/>
          <w:sz w:val="24"/>
          <w:szCs w:val="24"/>
        </w:rPr>
        <w:t>Locuri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de </w:t>
      </w:r>
      <w:proofErr w:type="spellStart"/>
      <w:r w:rsidRPr="009756A3">
        <w:rPr>
          <w:rFonts w:ascii="Trebuchet MS" w:eastAsia="Calibri" w:hAnsi="Trebuchet MS"/>
          <w:sz w:val="24"/>
          <w:szCs w:val="24"/>
        </w:rPr>
        <w:t>muncă</w:t>
      </w:r>
      <w:proofErr w:type="spellEnd"/>
      <w:r w:rsidRPr="009756A3">
        <w:rPr>
          <w:rFonts w:ascii="Trebuchet MS" w:eastAsia="Calibri" w:hAnsi="Trebuchet MS"/>
          <w:sz w:val="24"/>
          <w:szCs w:val="24"/>
        </w:rPr>
        <w:t xml:space="preserve"> create.</w:t>
      </w:r>
    </w:p>
    <w:p w:rsidR="002F75A7" w:rsidRPr="009756A3" w:rsidRDefault="002F75A7" w:rsidP="009756A3">
      <w:pPr>
        <w:rPr>
          <w:rFonts w:eastAsia="Calibri"/>
        </w:rPr>
      </w:pPr>
    </w:p>
    <w:sectPr w:rsidR="002F75A7" w:rsidRPr="009756A3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0B9" w:rsidRDefault="007B40B9" w:rsidP="00794311">
      <w:r>
        <w:separator/>
      </w:r>
    </w:p>
  </w:endnote>
  <w:endnote w:type="continuationSeparator" w:id="0">
    <w:p w:rsidR="007B40B9" w:rsidRDefault="007B40B9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0B9" w:rsidRDefault="007B40B9" w:rsidP="00794311">
      <w:r>
        <w:separator/>
      </w:r>
    </w:p>
  </w:footnote>
  <w:footnote w:type="continuationSeparator" w:id="0">
    <w:p w:rsidR="007B40B9" w:rsidRDefault="007B40B9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6D053A"/>
    <w:multiLevelType w:val="hybridMultilevel"/>
    <w:tmpl w:val="584CD5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1697008"/>
    <w:multiLevelType w:val="hybridMultilevel"/>
    <w:tmpl w:val="CEF05BB0"/>
    <w:lvl w:ilvl="0" w:tplc="24AE869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62192"/>
    <w:multiLevelType w:val="hybridMultilevel"/>
    <w:tmpl w:val="079AE998"/>
    <w:lvl w:ilvl="0" w:tplc="B30AFD60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  <w:b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6E591FF9"/>
    <w:multiLevelType w:val="hybridMultilevel"/>
    <w:tmpl w:val="79843E12"/>
    <w:lvl w:ilvl="0" w:tplc="B30AFD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E8054E0"/>
    <w:multiLevelType w:val="hybridMultilevel"/>
    <w:tmpl w:val="7DC43D66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E72A65"/>
    <w:multiLevelType w:val="hybridMultilevel"/>
    <w:tmpl w:val="21005718"/>
    <w:lvl w:ilvl="0" w:tplc="B30AFD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color w:val="000000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600E"/>
    <w:rsid w:val="000329D6"/>
    <w:rsid w:val="00032EF1"/>
    <w:rsid w:val="000368DB"/>
    <w:rsid w:val="00036D30"/>
    <w:rsid w:val="000802BC"/>
    <w:rsid w:val="000D125F"/>
    <w:rsid w:val="000D5CFB"/>
    <w:rsid w:val="000F63C4"/>
    <w:rsid w:val="00112406"/>
    <w:rsid w:val="00127EE3"/>
    <w:rsid w:val="001813CF"/>
    <w:rsid w:val="00186B9D"/>
    <w:rsid w:val="0019118B"/>
    <w:rsid w:val="00191F47"/>
    <w:rsid w:val="001C6C34"/>
    <w:rsid w:val="001D1A2D"/>
    <w:rsid w:val="001E1FB2"/>
    <w:rsid w:val="001F7634"/>
    <w:rsid w:val="00213FFA"/>
    <w:rsid w:val="002218B6"/>
    <w:rsid w:val="0022717E"/>
    <w:rsid w:val="0023291B"/>
    <w:rsid w:val="00243C1B"/>
    <w:rsid w:val="00255491"/>
    <w:rsid w:val="00255732"/>
    <w:rsid w:val="002637B6"/>
    <w:rsid w:val="002751C7"/>
    <w:rsid w:val="002861FA"/>
    <w:rsid w:val="00297BF5"/>
    <w:rsid w:val="00297C86"/>
    <w:rsid w:val="002A2779"/>
    <w:rsid w:val="002A419E"/>
    <w:rsid w:val="002B2E1E"/>
    <w:rsid w:val="002B5DF4"/>
    <w:rsid w:val="002C0885"/>
    <w:rsid w:val="002E34C8"/>
    <w:rsid w:val="002F75A7"/>
    <w:rsid w:val="00326811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3E51AB"/>
    <w:rsid w:val="00446A2A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E42CD"/>
    <w:rsid w:val="005136E9"/>
    <w:rsid w:val="00517370"/>
    <w:rsid w:val="005224F5"/>
    <w:rsid w:val="00524DE1"/>
    <w:rsid w:val="005434D5"/>
    <w:rsid w:val="00546AE8"/>
    <w:rsid w:val="0055039D"/>
    <w:rsid w:val="00553229"/>
    <w:rsid w:val="00586F22"/>
    <w:rsid w:val="00597131"/>
    <w:rsid w:val="0059766E"/>
    <w:rsid w:val="005A6804"/>
    <w:rsid w:val="005C6E07"/>
    <w:rsid w:val="005F05AC"/>
    <w:rsid w:val="005F17B6"/>
    <w:rsid w:val="006168F2"/>
    <w:rsid w:val="006228AE"/>
    <w:rsid w:val="00627950"/>
    <w:rsid w:val="00644E5C"/>
    <w:rsid w:val="00660D35"/>
    <w:rsid w:val="00666846"/>
    <w:rsid w:val="00667E03"/>
    <w:rsid w:val="00671374"/>
    <w:rsid w:val="00696C00"/>
    <w:rsid w:val="006A2551"/>
    <w:rsid w:val="006A2B9F"/>
    <w:rsid w:val="006D2AF5"/>
    <w:rsid w:val="006D4E49"/>
    <w:rsid w:val="006E1699"/>
    <w:rsid w:val="006F0B4D"/>
    <w:rsid w:val="00702FC0"/>
    <w:rsid w:val="00710665"/>
    <w:rsid w:val="007108C1"/>
    <w:rsid w:val="0071320D"/>
    <w:rsid w:val="007161CA"/>
    <w:rsid w:val="00731E40"/>
    <w:rsid w:val="007706F8"/>
    <w:rsid w:val="00794311"/>
    <w:rsid w:val="007A784B"/>
    <w:rsid w:val="007B13F0"/>
    <w:rsid w:val="007B23D4"/>
    <w:rsid w:val="007B40B9"/>
    <w:rsid w:val="007C0162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653A2"/>
    <w:rsid w:val="0087036B"/>
    <w:rsid w:val="0088754C"/>
    <w:rsid w:val="0089060E"/>
    <w:rsid w:val="008A3F2A"/>
    <w:rsid w:val="008A7683"/>
    <w:rsid w:val="008C3E70"/>
    <w:rsid w:val="008C6535"/>
    <w:rsid w:val="008D0773"/>
    <w:rsid w:val="008D7558"/>
    <w:rsid w:val="00912269"/>
    <w:rsid w:val="00923004"/>
    <w:rsid w:val="0092305E"/>
    <w:rsid w:val="00923B69"/>
    <w:rsid w:val="00950957"/>
    <w:rsid w:val="00966992"/>
    <w:rsid w:val="00971114"/>
    <w:rsid w:val="00972049"/>
    <w:rsid w:val="009756A3"/>
    <w:rsid w:val="00976177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849E5"/>
    <w:rsid w:val="00A851C0"/>
    <w:rsid w:val="00AA3FBB"/>
    <w:rsid w:val="00AA492A"/>
    <w:rsid w:val="00AE359E"/>
    <w:rsid w:val="00B1225B"/>
    <w:rsid w:val="00B23A0F"/>
    <w:rsid w:val="00B31C9A"/>
    <w:rsid w:val="00B43542"/>
    <w:rsid w:val="00B774E9"/>
    <w:rsid w:val="00B778BD"/>
    <w:rsid w:val="00B823C7"/>
    <w:rsid w:val="00B8634A"/>
    <w:rsid w:val="00B91096"/>
    <w:rsid w:val="00BA5CC7"/>
    <w:rsid w:val="00BA78D3"/>
    <w:rsid w:val="00BB2746"/>
    <w:rsid w:val="00BC10E4"/>
    <w:rsid w:val="00BD19A3"/>
    <w:rsid w:val="00BD28B5"/>
    <w:rsid w:val="00BD792E"/>
    <w:rsid w:val="00BE15D2"/>
    <w:rsid w:val="00BE4DE8"/>
    <w:rsid w:val="00BE589F"/>
    <w:rsid w:val="00BE7446"/>
    <w:rsid w:val="00C00464"/>
    <w:rsid w:val="00C073B0"/>
    <w:rsid w:val="00C13F28"/>
    <w:rsid w:val="00C15BFD"/>
    <w:rsid w:val="00C226B3"/>
    <w:rsid w:val="00C440D4"/>
    <w:rsid w:val="00C47F22"/>
    <w:rsid w:val="00C52539"/>
    <w:rsid w:val="00C575C3"/>
    <w:rsid w:val="00C60423"/>
    <w:rsid w:val="00CA148B"/>
    <w:rsid w:val="00CA6946"/>
    <w:rsid w:val="00CB08AE"/>
    <w:rsid w:val="00CE00DE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DAE"/>
    <w:rsid w:val="00D83FF1"/>
    <w:rsid w:val="00D8626C"/>
    <w:rsid w:val="00D90E79"/>
    <w:rsid w:val="00D92C5F"/>
    <w:rsid w:val="00E03E07"/>
    <w:rsid w:val="00E04CC9"/>
    <w:rsid w:val="00E07E55"/>
    <w:rsid w:val="00E10051"/>
    <w:rsid w:val="00E124B3"/>
    <w:rsid w:val="00E256E6"/>
    <w:rsid w:val="00E269A7"/>
    <w:rsid w:val="00E37E72"/>
    <w:rsid w:val="00E52896"/>
    <w:rsid w:val="00E57AF8"/>
    <w:rsid w:val="00E60126"/>
    <w:rsid w:val="00E83EE2"/>
    <w:rsid w:val="00E95652"/>
    <w:rsid w:val="00EB2977"/>
    <w:rsid w:val="00EC33EB"/>
    <w:rsid w:val="00EF2FDE"/>
    <w:rsid w:val="00F01F1B"/>
    <w:rsid w:val="00F23A25"/>
    <w:rsid w:val="00F24163"/>
    <w:rsid w:val="00F400FC"/>
    <w:rsid w:val="00F420E8"/>
    <w:rsid w:val="00F62A3B"/>
    <w:rsid w:val="00F81974"/>
    <w:rsid w:val="00FA475E"/>
    <w:rsid w:val="00FD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50EB51-A39E-4E0A-BDA2-BF9A08D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Normal bullet 2,lp1,Heading x1"/>
    <w:basedOn w:val="Normal"/>
    <w:link w:val="ListParagraphChar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character" w:customStyle="1" w:styleId="ListParagraphChar">
    <w:name w:val="List Paragraph Char"/>
    <w:aliases w:val="Normal bullet 2 Char,lp1 Char,Heading x1 Char"/>
    <w:link w:val="ListParagraph"/>
    <w:uiPriority w:val="34"/>
    <w:locked/>
    <w:rsid w:val="009756A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60CC6-309F-4BA4-8E5B-35A2C627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1553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5</cp:revision>
  <cp:lastPrinted>2016-04-07T12:19:00Z</cp:lastPrinted>
  <dcterms:created xsi:type="dcterms:W3CDTF">2016-04-08T15:37:00Z</dcterms:created>
  <dcterms:modified xsi:type="dcterms:W3CDTF">2018-04-02T05:50:00Z</dcterms:modified>
</cp:coreProperties>
</file>